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52BA10E5" w:rsidR="00FF3D99" w:rsidRPr="00964865" w:rsidRDefault="00165C1B" w:rsidP="00165C1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964865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CF523E" w:rsidRPr="00964865">
        <w:rPr>
          <w:rFonts w:ascii="Times New Roman" w:eastAsiaTheme="majorEastAsia" w:hAnsi="Times New Roman" w:cs="Times New Roman"/>
          <w:b/>
          <w:bCs/>
        </w:rPr>
        <w:t>Zapytania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Adres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AB10A0" w14:textId="77777777" w:rsidR="00D60A36" w:rsidRPr="00CD0BF4" w:rsidRDefault="0001613B" w:rsidP="0091690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D0BF4">
        <w:rPr>
          <w:rFonts w:ascii="Times New Roman" w:hAnsi="Times New Roman" w:cs="Times New Roman"/>
          <w:i/>
          <w:iCs/>
          <w:sz w:val="18"/>
          <w:szCs w:val="18"/>
        </w:rPr>
        <w:t>*należy wskazać właściwe</w:t>
      </w:r>
    </w:p>
    <w:p w14:paraId="20A9B101" w14:textId="116FAA9C" w:rsidR="00916906" w:rsidRPr="00094B98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  <w:r w:rsidRPr="00094B98">
        <w:rPr>
          <w:rStyle w:val="Pogrubienie"/>
          <w:rFonts w:ascii="Times New Roman" w:hAnsi="Times New Roman" w:cs="Times New Roman"/>
        </w:rPr>
        <w:t>Dla</w:t>
      </w:r>
      <w:r w:rsidR="00916906" w:rsidRPr="00094B98">
        <w:rPr>
          <w:rStyle w:val="Pogrubienie"/>
          <w:rFonts w:ascii="Times New Roman" w:hAnsi="Times New Roman" w:cs="Times New Roman"/>
        </w:rPr>
        <w:t xml:space="preserve">: </w:t>
      </w:r>
      <w:bookmarkEnd w:id="2"/>
      <w:r w:rsidR="00B27C93">
        <w:rPr>
          <w:rStyle w:val="Pogrubienie"/>
          <w:rFonts w:ascii="Times New Roman" w:hAnsi="Times New Roman" w:cs="Times New Roman"/>
        </w:rPr>
        <w:t xml:space="preserve"> </w:t>
      </w:r>
      <w:r w:rsidR="00CD0BF4" w:rsidRPr="00094B98">
        <w:rPr>
          <w:rStyle w:val="Pogrubienie"/>
          <w:rFonts w:ascii="Times New Roman" w:hAnsi="Times New Roman" w:cs="Times New Roman"/>
        </w:rPr>
        <w:t>ELEWARR Sp. z o.o.</w:t>
      </w:r>
      <w:r w:rsidR="00916906" w:rsidRPr="00094B98">
        <w:rPr>
          <w:rStyle w:val="Pogrubienie"/>
          <w:rFonts w:ascii="Times New Roman" w:hAnsi="Times New Roman" w:cs="Times New Roman"/>
        </w:rPr>
        <w:tab/>
      </w:r>
    </w:p>
    <w:p w14:paraId="1A187BD8" w14:textId="054514E6" w:rsidR="00094B98" w:rsidRP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val="en-GB" w:eastAsia="pl-PL"/>
        </w:rPr>
      </w:pPr>
      <w:bookmarkStart w:id="3" w:name="_Toc458761841"/>
      <w:bookmarkStart w:id="4" w:name="_Toc458761909"/>
      <w:bookmarkEnd w:id="3"/>
      <w:bookmarkEnd w:id="4"/>
      <w:r>
        <w:rPr>
          <w:rFonts w:ascii="Arial" w:hAnsi="Arial" w:cs="Arial"/>
        </w:rPr>
        <w:t xml:space="preserve">                      </w:t>
      </w:r>
      <w:r w:rsidRPr="00094B98">
        <w:rPr>
          <w:rFonts w:ascii="Times New Roman" w:eastAsia="Times New Roman" w:hAnsi="Times New Roman" w:cs="Times New Roman"/>
          <w:lang w:val="en-GB" w:eastAsia="pl-PL"/>
        </w:rPr>
        <w:t>Oddział Spółki w Krupcu</w:t>
      </w:r>
      <w:r w:rsidR="00CB0360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</w:t>
      </w:r>
    </w:p>
    <w:p w14:paraId="041767CF" w14:textId="4002A8D0" w:rsid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                      22-302 Siennica Nadolna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             </w:t>
      </w:r>
    </w:p>
    <w:p w14:paraId="41D97182" w14:textId="31250765" w:rsidR="00CD0BF4" w:rsidRPr="00CD0BF4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NIP: 526-030-02-79</w:t>
      </w:r>
    </w:p>
    <w:p w14:paraId="55389DC8" w14:textId="5C7B51EF" w:rsidR="00916906" w:rsidRPr="00094B98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val="en-GB" w:eastAsia="pl-PL"/>
        </w:rPr>
      </w:pPr>
      <w:r w:rsidRPr="00CD0BF4">
        <w:rPr>
          <w:rFonts w:ascii="Times New Roman" w:eastAsia="Times New Roman" w:hAnsi="Times New Roman" w:cs="Times New Roman"/>
          <w:lang w:val="en-GB" w:eastAsia="pl-PL"/>
        </w:rPr>
        <w:t xml:space="preserve">                  REGON : 011074010</w:t>
      </w:r>
    </w:p>
    <w:p w14:paraId="7809EAB4" w14:textId="0203295A" w:rsidR="00184A35" w:rsidRPr="00F84801" w:rsidRDefault="00FF3D99" w:rsidP="00CD0BF4">
      <w:pPr>
        <w:tabs>
          <w:tab w:val="left" w:pos="4536"/>
        </w:tabs>
        <w:spacing w:after="0"/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CD0BF4">
        <w:rPr>
          <w:rStyle w:val="Pogrubienie"/>
          <w:rFonts w:ascii="Times New Roman" w:hAnsi="Times New Roman" w:cs="Times New Roman"/>
        </w:rPr>
        <w:tab/>
      </w:r>
      <w:bookmarkEnd w:id="5"/>
      <w:bookmarkEnd w:id="6"/>
      <w:r w:rsidR="00CD0BF4" w:rsidRPr="00CD0BF4">
        <w:rPr>
          <w:rStyle w:val="Pogrubienie"/>
          <w:rFonts w:ascii="Times New Roman" w:hAnsi="Times New Roman" w:cs="Times New Roman"/>
        </w:rPr>
        <w:fldChar w:fldCharType="begin"/>
      </w:r>
      <w:r w:rsidR="00CD0BF4" w:rsidRPr="00CD0BF4">
        <w:rPr>
          <w:rStyle w:val="Pogrubienie"/>
          <w:rFonts w:ascii="Times New Roman" w:hAnsi="Times New Roman" w:cs="Times New Roman"/>
        </w:rPr>
        <w:instrText xml:space="preserve"> HYPERLINK "http://www.elewarr.com.pl" </w:instrText>
      </w:r>
      <w:r w:rsidR="00CD0BF4" w:rsidRPr="00CD0BF4">
        <w:rPr>
          <w:rStyle w:val="Pogrubienie"/>
          <w:rFonts w:ascii="Times New Roman" w:hAnsi="Times New Roman" w:cs="Times New Roman"/>
        </w:rPr>
      </w:r>
      <w:r w:rsidR="00CD0BF4" w:rsidRPr="00CD0BF4">
        <w:rPr>
          <w:rStyle w:val="Pogrubienie"/>
          <w:rFonts w:ascii="Times New Roman" w:hAnsi="Times New Roman" w:cs="Times New Roman"/>
        </w:rPr>
        <w:fldChar w:fldCharType="separate"/>
      </w:r>
      <w:r w:rsidR="00CD0BF4" w:rsidRPr="00CD0BF4">
        <w:rPr>
          <w:rStyle w:val="Hipercze"/>
          <w:rFonts w:ascii="Times New Roman" w:hAnsi="Times New Roman" w:cs="Times New Roman"/>
        </w:rPr>
        <w:t>www.elewarr.com.pl</w:t>
      </w:r>
      <w:r w:rsidR="00CD0BF4" w:rsidRPr="00CD0BF4">
        <w:rPr>
          <w:rStyle w:val="Pogrubienie"/>
          <w:rFonts w:ascii="Times New Roman" w:hAnsi="Times New Roman" w:cs="Times New Roman"/>
        </w:rPr>
        <w:fldChar w:fldCharType="end"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F7DEE8F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A699355" w14:textId="706CE15B" w:rsidR="00CB0360" w:rsidRPr="00CF668A" w:rsidRDefault="00CB0360" w:rsidP="00CB0360">
      <w:pPr>
        <w:rPr>
          <w:rFonts w:ascii="Arial" w:hAnsi="Arial" w:cs="Arial"/>
          <w:sz w:val="20"/>
          <w:szCs w:val="20"/>
        </w:rPr>
      </w:pPr>
      <w:bookmarkStart w:id="7" w:name="_Hlk114563073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7"/>
    <w:p w14:paraId="5EE1CC2D" w14:textId="2F63A4D9" w:rsidR="00E03AC6" w:rsidRPr="00CF523E" w:rsidRDefault="00CB0360" w:rsidP="00CB0360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523E">
        <w:rPr>
          <w:rFonts w:ascii="Times New Roman" w:hAnsi="Times New Roman" w:cs="Times New Roman"/>
          <w:b/>
          <w:bCs/>
          <w:sz w:val="20"/>
          <w:szCs w:val="20"/>
        </w:rPr>
        <w:t xml:space="preserve">OFERTA NA </w:t>
      </w:r>
      <w:r w:rsidR="00BC5965" w:rsidRPr="00BC5965">
        <w:rPr>
          <w:rFonts w:ascii="Times New Roman" w:hAnsi="Times New Roman" w:cs="Times New Roman"/>
          <w:b/>
        </w:rPr>
        <w:t>wymianę urządzeń sterowania wywrotnicami w magazynie w Krupcu</w:t>
      </w:r>
    </w:p>
    <w:p w14:paraId="1762CBCB" w14:textId="2253FC7D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B7C6F">
        <w:rPr>
          <w:rFonts w:ascii="Times New Roman" w:hAnsi="Times New Roman" w:cs="Times New Roman"/>
        </w:rPr>
        <w:t xml:space="preserve">ogłoszenie 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789259A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</w:t>
      </w:r>
    </w:p>
    <w:p w14:paraId="3E8458F9" w14:textId="476A8F62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BRUTTO: ............................ zł</w:t>
      </w:r>
    </w:p>
    <w:p w14:paraId="494020B2" w14:textId="5E0B74F2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156FB2B0" w14:textId="21865188" w:rsidR="00FB0F44" w:rsidRDefault="00916906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r w:rsidR="00184A35" w:rsidRPr="009161AD">
        <w:rPr>
          <w:rFonts w:ascii="Times New Roman" w:hAnsi="Times New Roman" w:cs="Times New Roman"/>
        </w:rPr>
        <w:t xml:space="preserve">t.j.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późn.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4766C2B1" w14:textId="3D7D92A6" w:rsidR="003357CF" w:rsidRPr="009161AD" w:rsidRDefault="009161AD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 </w:t>
      </w:r>
    </w:p>
    <w:p w14:paraId="7C06E30E" w14:textId="4D3F7775" w:rsidR="00916906" w:rsidRPr="009161AD" w:rsidRDefault="00916906" w:rsidP="009161AD">
      <w:pPr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W zaoferowanej powyżej cenie zostały uwzględnione wszystkie koszty wykonania zamówienia.</w:t>
      </w:r>
    </w:p>
    <w:p w14:paraId="02CA674E" w14:textId="086AEA9A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="00CF523E" w:rsidRPr="009161AD">
        <w:rPr>
          <w:rFonts w:ascii="Times New Roman" w:hAnsi="Times New Roman" w:cs="Times New Roman"/>
          <w:sz w:val="22"/>
          <w:szCs w:val="22"/>
        </w:rPr>
        <w:t>przedmiot</w:t>
      </w:r>
      <w:r w:rsidR="00CF523E">
        <w:rPr>
          <w:rFonts w:ascii="Times New Roman" w:hAnsi="Times New Roman" w:cs="Times New Roman"/>
          <w:sz w:val="22"/>
          <w:szCs w:val="22"/>
        </w:rPr>
        <w:t>u</w:t>
      </w:r>
      <w:r w:rsidR="00CF523E" w:rsidRPr="009161AD">
        <w:rPr>
          <w:rFonts w:ascii="Times New Roman" w:hAnsi="Times New Roman" w:cs="Times New Roman"/>
          <w:sz w:val="22"/>
          <w:szCs w:val="22"/>
        </w:rPr>
        <w:t xml:space="preserve"> </w:t>
      </w:r>
      <w:r w:rsidRPr="009161AD">
        <w:rPr>
          <w:rFonts w:ascii="Times New Roman" w:hAnsi="Times New Roman" w:cs="Times New Roman"/>
          <w:sz w:val="22"/>
          <w:szCs w:val="22"/>
        </w:rPr>
        <w:t>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AD4EDC6" w:rsidR="00916906" w:rsidRPr="001971B6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 xml:space="preserve">. </w:t>
      </w:r>
    </w:p>
    <w:p w14:paraId="20F0D51E" w14:textId="1051F169" w:rsidR="00916906" w:rsidRPr="009161AD" w:rsidRDefault="00CF523E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F523E">
        <w:rPr>
          <w:rFonts w:ascii="Times New Roman" w:hAnsi="Times New Roman" w:cs="Times New Roman"/>
        </w:rPr>
        <w:t>Zapoznaliśmy się z Zapytania oraz wyjaśnieniami i/lub zmianami Zapytania i uznajemy się za związanych określonymi w nim postanowieniami i zasadami postępowania</w:t>
      </w:r>
      <w:r w:rsidR="00916906" w:rsidRPr="009161AD">
        <w:rPr>
          <w:rFonts w:ascii="Times New Roman" w:hAnsi="Times New Roman" w:cs="Times New Roman"/>
        </w:rPr>
        <w:t xml:space="preserve">. 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32A7083C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77777777" w:rsidR="00C74BCF" w:rsidRPr="004E56D6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8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E56D6">
        <w:rPr>
          <w:rFonts w:cs="Calibri"/>
          <w:color w:val="000000"/>
          <w:lang w:eastAsia="pl-PL"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8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81EE" w14:textId="77777777" w:rsidR="00484720" w:rsidRDefault="00484720" w:rsidP="00590D12">
      <w:pPr>
        <w:spacing w:after="0" w:line="240" w:lineRule="auto"/>
      </w:pPr>
      <w:r>
        <w:separator/>
      </w:r>
    </w:p>
  </w:endnote>
  <w:endnote w:type="continuationSeparator" w:id="0">
    <w:p w14:paraId="563E2463" w14:textId="77777777" w:rsidR="00484720" w:rsidRDefault="00484720" w:rsidP="00590D12">
      <w:pPr>
        <w:spacing w:after="0" w:line="240" w:lineRule="auto"/>
      </w:pPr>
      <w:r>
        <w:continuationSeparator/>
      </w:r>
    </w:p>
  </w:endnote>
  <w:endnote w:type="continuationNotice" w:id="1">
    <w:p w14:paraId="04FF9716" w14:textId="77777777" w:rsidR="00484720" w:rsidRDefault="004847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8E52" w14:textId="77777777" w:rsidR="00484720" w:rsidRDefault="00484720" w:rsidP="00590D12">
      <w:pPr>
        <w:spacing w:after="0" w:line="240" w:lineRule="auto"/>
      </w:pPr>
      <w:r>
        <w:separator/>
      </w:r>
    </w:p>
  </w:footnote>
  <w:footnote w:type="continuationSeparator" w:id="0">
    <w:p w14:paraId="305F33A2" w14:textId="77777777" w:rsidR="00484720" w:rsidRDefault="00484720" w:rsidP="00590D12">
      <w:pPr>
        <w:spacing w:after="0" w:line="240" w:lineRule="auto"/>
      </w:pPr>
      <w:r>
        <w:continuationSeparator/>
      </w:r>
    </w:p>
  </w:footnote>
  <w:footnote w:type="continuationNotice" w:id="1">
    <w:p w14:paraId="4973F25D" w14:textId="77777777" w:rsidR="00484720" w:rsidRDefault="004847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A2A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339AB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84720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34D75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4865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3027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60DF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5965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13F4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E380B"/>
    <w:rsid w:val="00CE7512"/>
    <w:rsid w:val="00CF297F"/>
    <w:rsid w:val="00CF523E"/>
    <w:rsid w:val="00CF668A"/>
    <w:rsid w:val="00D00FC2"/>
    <w:rsid w:val="00D064BA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Mariusz Bugalski</cp:lastModifiedBy>
  <cp:revision>3</cp:revision>
  <dcterms:created xsi:type="dcterms:W3CDTF">2023-12-11T15:08:00Z</dcterms:created>
  <dcterms:modified xsi:type="dcterms:W3CDTF">2023-12-11T15:09:00Z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