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032E2751" w14:textId="52B390AF" w:rsidR="007E2E93" w:rsidRPr="007E2E93" w:rsidRDefault="007E2E93" w:rsidP="007E2E93">
      <w:pPr>
        <w:jc w:val="right"/>
        <w:rPr>
          <w:rFonts w:ascii="Times New Roman" w:eastAsiaTheme="majorEastAsia" w:hAnsi="Times New Roman" w:cs="Times New Roman"/>
          <w:b/>
          <w:bCs/>
          <w:i/>
          <w:iCs/>
        </w:rPr>
      </w:pPr>
      <w:bookmarkStart w:id="2" w:name="_Hlk118794329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 xml:space="preserve">Nr </w:t>
      </w:r>
      <w:r w:rsidR="00C51B82">
        <w:rPr>
          <w:rFonts w:ascii="Times New Roman" w:eastAsiaTheme="majorEastAsia" w:hAnsi="Times New Roman" w:cs="Times New Roman"/>
          <w:b/>
          <w:bCs/>
          <w:i/>
          <w:iCs/>
        </w:rPr>
        <w:t>6</w:t>
      </w:r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</w:t>
      </w:r>
      <w:proofErr w:type="spellStart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Ba</w:t>
      </w:r>
      <w:r w:rsidR="00C51B82">
        <w:rPr>
          <w:rFonts w:ascii="Times New Roman" w:eastAsiaTheme="majorEastAsia" w:hAnsi="Times New Roman" w:cs="Times New Roman"/>
          <w:b/>
          <w:bCs/>
          <w:i/>
          <w:iCs/>
        </w:rPr>
        <w:t>I</w:t>
      </w:r>
      <w:proofErr w:type="spellEnd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/2022</w:t>
      </w:r>
    </w:p>
    <w:bookmarkEnd w:id="2"/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3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Toc458761841"/>
      <w:bookmarkStart w:id="5" w:name="_Toc458761909"/>
      <w:bookmarkEnd w:id="4"/>
      <w:bookmarkEnd w:id="5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2F7DEE8F" w14:textId="638FB999" w:rsidR="00916906" w:rsidRPr="00F84801" w:rsidRDefault="00FA4150" w:rsidP="00966E5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584BF678" w:rsidR="00E03AC6" w:rsidRPr="00755FB0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" w:name="_Hlk118722069"/>
      <w:r w:rsidR="00C51B82" w:rsidRPr="00C51B82">
        <w:rPr>
          <w:rFonts w:ascii="Times New Roman" w:hAnsi="Times New Roman" w:cs="Times New Roman"/>
          <w:b/>
          <w:sz w:val="28"/>
          <w:szCs w:val="28"/>
        </w:rPr>
        <w:t xml:space="preserve">projekt i przebudowę instalacji elektrycznej w przestrzeni </w:t>
      </w:r>
      <w:proofErr w:type="spellStart"/>
      <w:r w:rsidR="00C51B82" w:rsidRPr="00C51B82">
        <w:rPr>
          <w:rFonts w:ascii="Times New Roman" w:hAnsi="Times New Roman" w:cs="Times New Roman"/>
          <w:b/>
          <w:sz w:val="28"/>
          <w:szCs w:val="28"/>
        </w:rPr>
        <w:t>podkomorowej</w:t>
      </w:r>
      <w:proofErr w:type="spellEnd"/>
      <w:r w:rsidR="00C51B82" w:rsidRPr="00C51B82">
        <w:rPr>
          <w:rFonts w:ascii="Times New Roman" w:hAnsi="Times New Roman" w:cs="Times New Roman"/>
          <w:b/>
          <w:sz w:val="28"/>
          <w:szCs w:val="28"/>
        </w:rPr>
        <w:t xml:space="preserve"> wraz z modernizacją zasuw pod komorami elewatora</w:t>
      </w:r>
      <w:bookmarkEnd w:id="6"/>
      <w:r w:rsidR="00C51B82">
        <w:rPr>
          <w:rFonts w:ascii="Times New Roman" w:hAnsi="Times New Roman" w:cs="Times New Roman"/>
          <w:b/>
          <w:sz w:val="28"/>
          <w:szCs w:val="28"/>
        </w:rPr>
        <w:t>.</w:t>
      </w:r>
    </w:p>
    <w:p w14:paraId="32249231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0DCE0CC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przetargu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lastRenderedPageBreak/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4ADEB76F" w14:textId="77777777" w:rsidR="001C31BC" w:rsidRDefault="001C31BC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</w:p>
    <w:p w14:paraId="7C06E30E" w14:textId="4C5DF076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1E0ACB24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>, w tym z zapisami umowy będącej załącznikiem do SIWZ</w:t>
      </w:r>
      <w:r w:rsidRPr="00173418">
        <w:rPr>
          <w:rFonts w:ascii="Times New Roman" w:hAnsi="Times New Roman" w:cs="Times New Roman"/>
        </w:rPr>
        <w:t>.</w:t>
      </w:r>
    </w:p>
    <w:p w14:paraId="195C46EA" w14:textId="0353CF4D" w:rsid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>……  dokonaliśmy wizji lokalnej w Elewatorze Bartoszyce, celem zapoznania się szczegółowego z zakresem przedmiotu zamówienia, dokonania własnych pomiarów i wymiarowania oraz prawidłowego, zgodnego ze stanem rzeczywistym oszacowania ceny za cały przedmiot zamówienia.</w:t>
      </w:r>
    </w:p>
    <w:p w14:paraId="7EA3C35B" w14:textId="6ACD9A3A" w:rsidR="00F34DD3" w:rsidRPr="00943775" w:rsidRDefault="00F34DD3" w:rsidP="00F34DD3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na przedmiot zamówienia dwa (2) lata gwarancji jakości.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7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lastRenderedPageBreak/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9E990" w14:textId="77777777" w:rsidR="004E1C60" w:rsidRDefault="004E1C60" w:rsidP="00590D12">
      <w:pPr>
        <w:spacing w:after="0" w:line="240" w:lineRule="auto"/>
      </w:pPr>
      <w:r>
        <w:separator/>
      </w:r>
    </w:p>
  </w:endnote>
  <w:endnote w:type="continuationSeparator" w:id="0">
    <w:p w14:paraId="57F6F12C" w14:textId="77777777" w:rsidR="004E1C60" w:rsidRDefault="004E1C60" w:rsidP="00590D12">
      <w:pPr>
        <w:spacing w:after="0" w:line="240" w:lineRule="auto"/>
      </w:pPr>
      <w:r>
        <w:continuationSeparator/>
      </w:r>
    </w:p>
  </w:endnote>
  <w:endnote w:type="continuationNotice" w:id="1">
    <w:p w14:paraId="02ECC0AD" w14:textId="77777777" w:rsidR="004E1C60" w:rsidRDefault="004E1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E7D0" w14:textId="77777777" w:rsidR="004E1C60" w:rsidRDefault="004E1C60" w:rsidP="00590D12">
      <w:pPr>
        <w:spacing w:after="0" w:line="240" w:lineRule="auto"/>
      </w:pPr>
      <w:r>
        <w:separator/>
      </w:r>
    </w:p>
  </w:footnote>
  <w:footnote w:type="continuationSeparator" w:id="0">
    <w:p w14:paraId="739E32E6" w14:textId="77777777" w:rsidR="004E1C60" w:rsidRDefault="004E1C60" w:rsidP="00590D12">
      <w:pPr>
        <w:spacing w:after="0" w:line="240" w:lineRule="auto"/>
      </w:pPr>
      <w:r>
        <w:continuationSeparator/>
      </w:r>
    </w:p>
  </w:footnote>
  <w:footnote w:type="continuationNotice" w:id="1">
    <w:p w14:paraId="644602D9" w14:textId="77777777" w:rsidR="004E1C60" w:rsidRDefault="004E1C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31BC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169D1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680D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1C60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0466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0BF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1B82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90156"/>
    <w:rsid w:val="00DA6501"/>
    <w:rsid w:val="00DA6DDB"/>
    <w:rsid w:val="00DA7282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34DD3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Kamil</cp:lastModifiedBy>
  <cp:revision>3</cp:revision>
  <dcterms:created xsi:type="dcterms:W3CDTF">2022-12-08T11:56:00Z</dcterms:created>
  <dcterms:modified xsi:type="dcterms:W3CDTF">2022-12-12T14:25:00Z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