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e-mail: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o.o.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  w postępowaniu, którego przedmiotem jest </w:t>
      </w:r>
      <w:r w:rsidR="00F56E32" w:rsidRPr="00EF069D">
        <w:rPr>
          <w:rFonts w:ascii="Century Gothic" w:hAnsi="Century Gothic" w:cs="Arial"/>
          <w:bCs/>
          <w:sz w:val="20"/>
          <w:szCs w:val="20"/>
        </w:rPr>
        <w:t>pokrycie dachu siedmiu komór zbożowych papą termozgrzewalną</w:t>
      </w:r>
      <w:r w:rsidR="00F56E32">
        <w:rPr>
          <w:rFonts w:ascii="Arial" w:hAnsi="Arial" w:cs="Arial"/>
          <w:bCs/>
        </w:rPr>
        <w:t xml:space="preserve"> </w:t>
      </w:r>
      <w:r w:rsidR="00092205" w:rsidRPr="00E94AB5">
        <w:rPr>
          <w:rFonts w:ascii="Century Gothic" w:hAnsi="Century Gothic"/>
          <w:sz w:val="20"/>
          <w:szCs w:val="20"/>
        </w:rPr>
        <w:t>w elewator</w:t>
      </w:r>
      <w:r w:rsidR="00C33157">
        <w:rPr>
          <w:rFonts w:ascii="Century Gothic" w:hAnsi="Century Gothic"/>
          <w:sz w:val="20"/>
          <w:szCs w:val="20"/>
        </w:rPr>
        <w:t>ze zbożowym</w:t>
      </w:r>
      <w:r w:rsidR="00092205" w:rsidRPr="00E94AB5">
        <w:rPr>
          <w:rFonts w:ascii="Century Gothic" w:hAnsi="Century Gothic"/>
          <w:sz w:val="20"/>
          <w:szCs w:val="20"/>
        </w:rPr>
        <w:t xml:space="preserve"> w </w:t>
      </w:r>
      <w:r w:rsidR="00C33157">
        <w:rPr>
          <w:rFonts w:ascii="Century Gothic" w:hAnsi="Century Gothic"/>
          <w:sz w:val="20"/>
          <w:szCs w:val="20"/>
        </w:rPr>
        <w:t>Wąbrzeźnie</w:t>
      </w: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znajdujemy się w sytuacji ekonomicznej i finansowej zapewniającej wykonanie całego zamówienia do </w:t>
      </w:r>
      <w:r w:rsidR="00F56E32">
        <w:rPr>
          <w:rFonts w:ascii="Century Gothic" w:eastAsia="Times New Roman" w:hAnsi="Century Gothic"/>
          <w:sz w:val="20"/>
          <w:szCs w:val="20"/>
          <w:lang w:eastAsia="pl-PL"/>
        </w:rPr>
        <w:t>15.06</w:t>
      </w:r>
      <w:r w:rsidR="00952EC2">
        <w:rPr>
          <w:rFonts w:ascii="Century Gothic" w:eastAsia="Times New Roman" w:hAnsi="Century Gothic"/>
          <w:sz w:val="20"/>
          <w:szCs w:val="20"/>
          <w:lang w:eastAsia="pl-PL"/>
        </w:rPr>
        <w:t>.2022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spełniamy wszelkie warunki udziału </w:t>
      </w:r>
      <w:bookmarkStart w:id="0" w:name="_GoBack"/>
      <w:bookmarkEnd w:id="0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............................, dn. ...............................                 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2"/>
    <w:rsid w:val="00024CF4"/>
    <w:rsid w:val="00092205"/>
    <w:rsid w:val="000F2074"/>
    <w:rsid w:val="0013032E"/>
    <w:rsid w:val="00405599"/>
    <w:rsid w:val="00421C42"/>
    <w:rsid w:val="005469CC"/>
    <w:rsid w:val="00590F66"/>
    <w:rsid w:val="005D020C"/>
    <w:rsid w:val="0066532E"/>
    <w:rsid w:val="007A3A06"/>
    <w:rsid w:val="007D4545"/>
    <w:rsid w:val="00807792"/>
    <w:rsid w:val="00912E59"/>
    <w:rsid w:val="00952EC2"/>
    <w:rsid w:val="00AE6767"/>
    <w:rsid w:val="00AE778E"/>
    <w:rsid w:val="00AF6263"/>
    <w:rsid w:val="00B23D38"/>
    <w:rsid w:val="00C33157"/>
    <w:rsid w:val="00C8426F"/>
    <w:rsid w:val="00D35C4F"/>
    <w:rsid w:val="00E17009"/>
    <w:rsid w:val="00E94AB5"/>
    <w:rsid w:val="00EF069D"/>
    <w:rsid w:val="00EF6EE8"/>
    <w:rsid w:val="00F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8D74-1D56-40D3-8D5B-EC1DA9A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RPolcyn</cp:lastModifiedBy>
  <cp:revision>5</cp:revision>
  <cp:lastPrinted>2017-03-22T11:27:00Z</cp:lastPrinted>
  <dcterms:created xsi:type="dcterms:W3CDTF">2022-03-10T08:10:00Z</dcterms:created>
  <dcterms:modified xsi:type="dcterms:W3CDTF">2022-03-16T07:22:00Z</dcterms:modified>
</cp:coreProperties>
</file>